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commentsExtensible.xml" ContentType="application/vnd.openxmlformats-officedocument.wordprocessingml.commentsExtensibl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rPr>
          <w:highlight w:val="white"/>
        </w:rPr>
      </w:pPr>
      <w:r>
        <w:rPr>
          <w:highlight w:val="white"/>
        </w:rPr>
      </w:r>
      <w:r>
        <w:rPr>
          <w:highlight w:val="white"/>
        </w:rPr>
      </w:r>
      <w:r>
        <w:rPr>
          <w:highlight w:val="white"/>
        </w:rPr>
      </w:r>
    </w:p>
    <w:p>
      <w:pPr>
        <w:jc w:val="both"/>
        <w:rPr>
          <w:b/>
          <w:sz w:val="22"/>
          <w:szCs w:val="22"/>
          <w:highlight w:val="white"/>
        </w:rPr>
      </w:pPr>
      <w:r>
        <w:rPr>
          <w:b/>
          <w:sz w:val="22"/>
          <w:szCs w:val="22"/>
          <w:highlight w:val="white"/>
          <w:lang w:val="en-US"/>
        </w:rPr>
        <w:t xml:space="preserve">CONFIDENTIALITY</w:t>
      </w:r>
      <w:r>
        <w:rPr>
          <w:b/>
          <w:sz w:val="22"/>
          <w:szCs w:val="22"/>
          <w:highlight w:val="white"/>
          <w:lang w:val="en-US"/>
        </w:rPr>
        <w:t xml:space="preserve"> AGREEMENT</w:t>
      </w:r>
      <w:r>
        <w:rPr>
          <w:b/>
          <w:sz w:val="22"/>
          <w:szCs w:val="22"/>
          <w:highlight w:val="white"/>
        </w:rPr>
      </w:r>
      <w:r>
        <w:rPr>
          <w:b/>
          <w:sz w:val="22"/>
          <w:szCs w:val="22"/>
          <w:highlight w:val="white"/>
        </w:rPr>
      </w:r>
    </w:p>
    <w:p>
      <w:pPr>
        <w:jc w:val="both"/>
        <w:rPr>
          <w:sz w:val="22"/>
          <w:szCs w:val="22"/>
          <w:highlight w:val="white"/>
        </w:rPr>
      </w:pPr>
      <w:r>
        <w:rPr>
          <w:sz w:val="22"/>
          <w:szCs w:val="22"/>
          <w:highlight w:val="white"/>
          <w:lang w:val="en-US"/>
        </w:rPr>
      </w:r>
      <w:r>
        <w:rPr>
          <w:sz w:val="22"/>
          <w:szCs w:val="22"/>
          <w:highlight w:val="white"/>
        </w:rPr>
      </w:r>
      <w:r>
        <w:rPr>
          <w:sz w:val="22"/>
          <w:szCs w:val="22"/>
          <w:highlight w:val="white"/>
        </w:rPr>
      </w:r>
    </w:p>
    <w:p>
      <w:pPr>
        <w:ind w:firstLine="0"/>
        <w:jc w:val="both"/>
        <w:rPr>
          <w:b w:val="0"/>
          <w:bCs w:val="0"/>
          <w:sz w:val="22"/>
          <w:szCs w:val="22"/>
          <w:highlight w:val="yellow"/>
        </w:rPr>
      </w:pPr>
      <w:r>
        <w:rPr>
          <w:sz w:val="22"/>
          <w:szCs w:val="22"/>
          <w:highlight w:val="white"/>
          <w:lang w:val="en-US"/>
        </w:rPr>
      </w:r>
      <w:r>
        <w:rPr>
          <w:rFonts w:ascii="Liberation Sans" w:hAnsi="Liberation Sans" w:eastAsia="Liberation Sans" w:cs="Liberation Sans"/>
          <w:color w:val="000000"/>
          <w:sz w:val="24"/>
          <w:highlight w:val="white"/>
        </w:rPr>
        <w:t xml:space="preserve">1. For the purposes of this Agreement, confidential information (hereinafter referred to as “Confidential Information”) shall mean information posted by ANO “TV-Novosti” on the RT Academy online platform, implemented on the website in the Internet telecomm</w:t>
      </w:r>
      <w:r>
        <w:rPr>
          <w:rFonts w:ascii="Liberation Sans" w:hAnsi="Liberation Sans" w:eastAsia="Liberation Sans" w:cs="Liberation Sans"/>
          <w:color w:val="000000"/>
          <w:sz w:val="24"/>
          <w:highlight w:val="white"/>
        </w:rPr>
        <w:t xml:space="preserve">unications network (hereinafter referred to as the “Website”) located at </w:t>
      </w:r>
      <w:hyperlink r:id="rId8" w:tooltip="https://academy.rt.com/" w:history="1">
        <w:r>
          <w:rPr>
            <w:rStyle w:val="812"/>
            <w:rFonts w:ascii="Liberation Sans" w:hAnsi="Liberation Sans" w:eastAsia="Liberation Sans" w:cs="Liberation Sans"/>
            <w:color w:val="000000"/>
            <w:sz w:val="24"/>
            <w:highlight w:val="white"/>
            <w:u w:val="single"/>
          </w:rPr>
          <w:t xml:space="preserve">https://academy.rt.com/</w:t>
        </w:r>
      </w:hyperlink>
      <w:r>
        <w:rPr>
          <w:rFonts w:ascii="Liberation Sans" w:hAnsi="Liberation Sans" w:eastAsia="Liberation Sans" w:cs="Liberation Sans"/>
          <w:color w:val="000000"/>
          <w:sz w:val="24"/>
          <w:highlight w:val="white"/>
        </w:rPr>
        <w:t xml:space="preserve">; including, but not limited to, materials of the educational course consisting of the course program, video lessons, speaker profiles, speaker photos, lesson notes, teacher assignments and homework completed by students of RT Academy, as well as other mat</w:t>
      </w:r>
      <w:r>
        <w:rPr>
          <w:rFonts w:ascii="Liberation Sans" w:hAnsi="Liberation Sans" w:eastAsia="Liberation Sans" w:cs="Liberation Sans"/>
          <w:color w:val="000000"/>
          <w:sz w:val="24"/>
          <w:highlight w:val="white"/>
        </w:rPr>
        <w:t xml:space="preserve">erials that will be accessible to the student of RT Academy (hereinafter referred to as the “Student”) after the Student is granted access to his/her personal profile on the Website and access to RT Academy’s community</w:t>
      </w:r>
      <w:r>
        <w:rPr>
          <w:rFonts w:ascii="Liberation Sans" w:hAnsi="Liberation Sans" w:eastAsia="Liberation Sans" w:cs="Liberation Sans"/>
          <w:b/>
          <w:color w:val="000000"/>
          <w:sz w:val="24"/>
          <w:highlight w:val="white"/>
        </w:rPr>
        <w:t xml:space="preserve"> </w:t>
      </w:r>
      <w:r>
        <w:rPr>
          <w:rFonts w:ascii="Liberation Sans" w:hAnsi="Liberation Sans" w:eastAsia="Liberation Sans" w:cs="Liberation Sans"/>
          <w:b w:val="0"/>
          <w:bCs w:val="0"/>
          <w:color w:val="000000"/>
          <w:sz w:val="24"/>
          <w:highlight w:val="white"/>
        </w:rPr>
        <w:t xml:space="preserve">chats in messenger apps.</w:t>
      </w:r>
      <w:r>
        <w:rPr>
          <w:b w:val="0"/>
          <w:bCs w:val="0"/>
          <w:sz w:val="22"/>
          <w:szCs w:val="22"/>
          <w:highlight w:val="yellow"/>
        </w:rPr>
      </w:r>
      <w:r>
        <w:rPr>
          <w:b w:val="0"/>
          <w:bCs w:val="0"/>
          <w:sz w:val="22"/>
          <w:szCs w:val="22"/>
          <w:highlight w:val="yellow"/>
        </w:rPr>
      </w:r>
    </w:p>
    <w:p>
      <w:pPr>
        <w:ind w:firstLine="0"/>
        <w:jc w:val="both"/>
        <w:rPr>
          <w:sz w:val="22"/>
          <w:szCs w:val="22"/>
          <w:highlight w:val="white"/>
        </w:rPr>
      </w:pPr>
      <w:r>
        <w:rPr>
          <w:sz w:val="22"/>
          <w:szCs w:val="22"/>
          <w:highlight w:val="white"/>
          <w:lang w:val="en-US"/>
        </w:rPr>
        <w:t xml:space="preserve">2</w:t>
      </w:r>
      <w:r>
        <w:rPr>
          <w:sz w:val="22"/>
          <w:szCs w:val="22"/>
          <w:highlight w:val="white"/>
          <w:lang w:val="en-US"/>
        </w:rPr>
        <w:t xml:space="preserve">.</w:t>
      </w:r>
      <w:r>
        <w:rPr>
          <w:sz w:val="22"/>
          <w:szCs w:val="22"/>
          <w:highlight w:val="white"/>
          <w:lang w:val="en-US"/>
        </w:rPr>
        <w:t xml:space="preserve"> The </w:t>
      </w:r>
      <w:r>
        <w:rPr>
          <w:sz w:val="22"/>
          <w:szCs w:val="22"/>
          <w:highlight w:val="white"/>
          <w:lang w:val="en-US"/>
        </w:rPr>
        <w:t xml:space="preserve">use and disclosure of Confidential Information shall be subject to the terms of this Agreement.</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3. </w:t>
      </w:r>
      <w:r>
        <w:rPr>
          <w:sz w:val="22"/>
          <w:szCs w:val="22"/>
          <w:highlight w:val="white"/>
          <w:lang w:val="en-US"/>
        </w:rPr>
        <w:t xml:space="preserve">The </w:t>
      </w:r>
      <w:r>
        <w:rPr>
          <w:sz w:val="22"/>
          <w:szCs w:val="22"/>
          <w:highlight w:val="white"/>
          <w:lang w:val="en-US"/>
        </w:rPr>
        <w:t xml:space="preserve">Student</w:t>
      </w:r>
      <w:r>
        <w:rPr>
          <w:sz w:val="22"/>
          <w:szCs w:val="22"/>
          <w:highlight w:val="white"/>
          <w:lang w:val="en-US"/>
        </w:rPr>
        <w:t xml:space="preserve"> </w:t>
      </w:r>
      <w:r>
        <w:rPr>
          <w:sz w:val="22"/>
          <w:szCs w:val="22"/>
          <w:highlight w:val="white"/>
          <w:lang w:val="en-US"/>
        </w:rPr>
        <w:t xml:space="preserve">shall</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3.1.</w:t>
      </w:r>
      <w:r>
        <w:rPr>
          <w:sz w:val="22"/>
          <w:szCs w:val="22"/>
          <w:highlight w:val="white"/>
          <w:lang w:val="en-US"/>
        </w:rPr>
        <w:tab/>
        <w:t xml:space="preserve">use </w:t>
      </w:r>
      <w:r>
        <w:rPr>
          <w:sz w:val="22"/>
          <w:szCs w:val="22"/>
          <w:highlight w:val="white"/>
          <w:lang w:val="en-US"/>
        </w:rPr>
        <w:t xml:space="preserve">Confidential Information </w:t>
      </w:r>
      <w:r>
        <w:rPr>
          <w:sz w:val="22"/>
          <w:szCs w:val="22"/>
          <w:highlight w:val="white"/>
          <w:lang w:val="en-US"/>
        </w:rPr>
        <w:t xml:space="preserve">in a strictly confidential manner</w:t>
      </w:r>
      <w:r>
        <w:rPr>
          <w:sz w:val="22"/>
          <w:szCs w:val="22"/>
          <w:highlight w:val="white"/>
          <w:lang w:val="en-US"/>
        </w:rPr>
        <w:t xml:space="preserve">,</w:t>
      </w:r>
      <w:r>
        <w:rPr>
          <w:sz w:val="22"/>
          <w:szCs w:val="22"/>
          <w:highlight w:val="white"/>
          <w:lang w:val="en-US"/>
        </w:rPr>
        <w:t xml:space="preserve"> only for the </w:t>
      </w:r>
      <w:r>
        <w:rPr>
          <w:sz w:val="22"/>
          <w:szCs w:val="22"/>
          <w:highlight w:val="white"/>
          <w:lang w:val="en-US"/>
        </w:rPr>
        <w:t xml:space="preserve">purpose of </w:t>
      </w:r>
      <w:r>
        <w:rPr>
          <w:sz w:val="22"/>
          <w:szCs w:val="22"/>
          <w:highlight w:val="white"/>
          <w:lang w:val="en-US"/>
        </w:rPr>
        <w:t xml:space="preserve">completing online education </w:t>
      </w:r>
      <w:r>
        <w:rPr>
          <w:sz w:val="22"/>
          <w:szCs w:val="22"/>
          <w:highlight w:val="white"/>
          <w:lang w:val="en-US"/>
        </w:rPr>
        <w:t xml:space="preserve">at </w:t>
      </w:r>
      <w:r>
        <w:rPr>
          <w:sz w:val="22"/>
          <w:szCs w:val="22"/>
          <w:highlight w:val="white"/>
          <w:lang w:val="en-US"/>
        </w:rPr>
        <w:t xml:space="preserve">RT Academy </w:t>
      </w:r>
      <w:r>
        <w:rPr>
          <w:sz w:val="22"/>
          <w:szCs w:val="22"/>
          <w:highlight w:val="white"/>
          <w:lang w:val="en-US"/>
        </w:rPr>
        <w:t xml:space="preserve">(</w:t>
      </w:r>
      <w:r>
        <w:rPr>
          <w:sz w:val="22"/>
          <w:szCs w:val="22"/>
          <w:highlight w:val="white"/>
          <w:lang w:val="en-US"/>
        </w:rPr>
        <w:t xml:space="preserve">hereinafter </w:t>
      </w:r>
      <w:r>
        <w:rPr>
          <w:sz w:val="22"/>
          <w:szCs w:val="22"/>
          <w:highlight w:val="white"/>
          <w:lang w:val="en-US"/>
        </w:rPr>
        <w:t xml:space="preserve">the </w:t>
      </w:r>
      <w:r>
        <w:rPr>
          <w:sz w:val="22"/>
          <w:szCs w:val="22"/>
          <w:highlight w:val="white"/>
          <w:lang w:val="en-US"/>
        </w:rPr>
        <w:t xml:space="preserve">“</w:t>
      </w:r>
      <w:r>
        <w:rPr>
          <w:sz w:val="22"/>
          <w:szCs w:val="22"/>
          <w:highlight w:val="white"/>
          <w:lang w:val="en-US"/>
        </w:rPr>
        <w:t xml:space="preserve">Purpose</w:t>
      </w:r>
      <w:r>
        <w:rPr>
          <w:sz w:val="22"/>
          <w:szCs w:val="22"/>
          <w:highlight w:val="white"/>
          <w:lang w:val="en-US"/>
        </w:rPr>
        <w:t xml:space="preserve">”</w:t>
      </w:r>
      <w:r>
        <w:rPr>
          <w:sz w:val="22"/>
          <w:szCs w:val="22"/>
          <w:highlight w:val="white"/>
          <w:lang w:val="en-US"/>
        </w:rPr>
        <w:t xml:space="preserve">) </w:t>
      </w:r>
      <w:r>
        <w:rPr>
          <w:sz w:val="22"/>
          <w:szCs w:val="22"/>
          <w:highlight w:val="white"/>
          <w:lang w:val="en-US"/>
        </w:rPr>
        <w:t xml:space="preserve">and in a </w:t>
      </w:r>
      <w:r>
        <w:rPr>
          <w:sz w:val="22"/>
          <w:szCs w:val="22"/>
          <w:highlight w:val="white"/>
          <w:lang w:val="en-US"/>
        </w:rPr>
        <w:t xml:space="preserve">manner that prevents the use of Confidential Information in violation of this Agreement and/or prevents unauthorized communication of Confidential Information to third parties;</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3.2.</w:t>
      </w:r>
      <w:r>
        <w:rPr>
          <w:sz w:val="22"/>
          <w:szCs w:val="22"/>
          <w:highlight w:val="white"/>
          <w:lang w:val="en-US"/>
        </w:rPr>
        <w:tab/>
      </w:r>
      <w:r>
        <w:rPr>
          <w:sz w:val="22"/>
          <w:szCs w:val="22"/>
          <w:highlight w:val="white"/>
          <w:lang w:val="en-US"/>
        </w:rPr>
        <w:t xml:space="preserve">hold </w:t>
      </w:r>
      <w:r>
        <w:rPr>
          <w:sz w:val="22"/>
          <w:szCs w:val="22"/>
          <w:highlight w:val="white"/>
          <w:lang w:val="en-US"/>
        </w:rPr>
        <w:t xml:space="preserve">the Confidential Information </w:t>
      </w:r>
      <w:r>
        <w:rPr>
          <w:sz w:val="22"/>
          <w:szCs w:val="22"/>
          <w:highlight w:val="white"/>
          <w:lang w:val="en-US"/>
        </w:rPr>
        <w:t xml:space="preserve">in confidence</w:t>
      </w:r>
      <w:r>
        <w:rPr>
          <w:sz w:val="22"/>
          <w:szCs w:val="22"/>
          <w:highlight w:val="white"/>
          <w:lang w:val="en-US"/>
        </w:rPr>
        <w:t xml:space="preserve">;</w:t>
      </w:r>
      <w:r>
        <w:rPr>
          <w:sz w:val="22"/>
          <w:szCs w:val="22"/>
          <w:highlight w:val="white"/>
          <w:lang w:val="en-US"/>
        </w:rPr>
        <w:t xml:space="preserve"> </w:t>
      </w:r>
      <w:r>
        <w:rPr>
          <w:sz w:val="22"/>
          <w:szCs w:val="22"/>
          <w:highlight w:val="white"/>
          <w:lang w:val="en-US"/>
        </w:rPr>
        <w:t xml:space="preserve">not disclose </w:t>
      </w:r>
      <w:r>
        <w:rPr>
          <w:sz w:val="22"/>
          <w:szCs w:val="22"/>
          <w:highlight w:val="white"/>
          <w:lang w:val="en-US"/>
        </w:rPr>
        <w:t xml:space="preserve">the </w:t>
      </w:r>
      <w:r>
        <w:rPr>
          <w:sz w:val="22"/>
          <w:szCs w:val="22"/>
          <w:highlight w:val="white"/>
          <w:lang w:val="en-US"/>
        </w:rPr>
        <w:t xml:space="preserve">Confident</w:t>
      </w:r>
      <w:r>
        <w:rPr>
          <w:sz w:val="22"/>
          <w:szCs w:val="22"/>
          <w:highlight w:val="white"/>
          <w:lang w:val="en-US"/>
        </w:rPr>
        <w:t xml:space="preserve">ial Information </w:t>
      </w:r>
      <w:r>
        <w:rPr>
          <w:sz w:val="22"/>
          <w:szCs w:val="22"/>
          <w:highlight w:val="white"/>
          <w:lang w:val="en-US"/>
        </w:rPr>
        <w:t xml:space="preserve">to </w:t>
      </w:r>
      <w:r>
        <w:rPr>
          <w:sz w:val="22"/>
          <w:szCs w:val="22"/>
          <w:highlight w:val="white"/>
          <w:lang w:val="en-US"/>
        </w:rPr>
        <w:t xml:space="preserve">any person</w:t>
      </w:r>
      <w:r>
        <w:rPr>
          <w:sz w:val="22"/>
          <w:szCs w:val="22"/>
          <w:highlight w:val="white"/>
          <w:lang w:val="en-US"/>
        </w:rPr>
        <w:t xml:space="preserve">;</w:t>
      </w:r>
      <w:r>
        <w:rPr>
          <w:sz w:val="22"/>
          <w:szCs w:val="22"/>
          <w:highlight w:val="white"/>
          <w:lang w:val="en-US"/>
        </w:rPr>
        <w:t xml:space="preserve"> not </w:t>
      </w:r>
      <w:r>
        <w:rPr>
          <w:sz w:val="22"/>
          <w:szCs w:val="22"/>
          <w:highlight w:val="white"/>
          <w:lang w:val="en-US"/>
        </w:rPr>
        <w:t xml:space="preserve">copy, download or distribute the Confidential Information to </w:t>
      </w:r>
      <w:r>
        <w:rPr>
          <w:sz w:val="22"/>
          <w:szCs w:val="22"/>
          <w:highlight w:val="white"/>
          <w:lang w:val="en-US"/>
        </w:rPr>
        <w:t xml:space="preserve">third parties</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3.3.</w:t>
      </w:r>
      <w:r>
        <w:rPr>
          <w:sz w:val="22"/>
          <w:szCs w:val="22"/>
          <w:highlight w:val="white"/>
          <w:lang w:val="en-US"/>
        </w:rPr>
        <w:tab/>
        <w:t xml:space="preserve">use Confidential Information only to accomplish the Purpose set forth in this Agreement;</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3.4.</w:t>
      </w:r>
      <w:r>
        <w:rPr>
          <w:sz w:val="22"/>
          <w:szCs w:val="22"/>
          <w:highlight w:val="white"/>
          <w:lang w:val="en-US"/>
        </w:rPr>
        <w:tab/>
        <w:t xml:space="preserve">not use </w:t>
      </w:r>
      <w:r>
        <w:rPr>
          <w:sz w:val="22"/>
          <w:szCs w:val="22"/>
          <w:highlight w:val="white"/>
          <w:lang w:val="en-US"/>
        </w:rPr>
        <w:t xml:space="preserve">Confidential Information</w:t>
      </w:r>
      <w:r>
        <w:rPr>
          <w:sz w:val="22"/>
          <w:szCs w:val="22"/>
          <w:highlight w:val="white"/>
          <w:lang w:val="en-US"/>
        </w:rPr>
        <w:t xml:space="preserve"> for </w:t>
      </w:r>
      <w:r>
        <w:rPr>
          <w:sz w:val="22"/>
          <w:szCs w:val="22"/>
          <w:highlight w:val="white"/>
          <w:lang w:val="en-US"/>
        </w:rPr>
        <w:t xml:space="preserve">his/her </w:t>
      </w:r>
      <w:r>
        <w:rPr>
          <w:sz w:val="22"/>
          <w:szCs w:val="22"/>
          <w:highlight w:val="white"/>
          <w:lang w:val="en-US"/>
        </w:rPr>
        <w:t xml:space="preserve">own purposes and/or benefit and/or for the benefit of a third party without obtaining the </w:t>
      </w:r>
      <w:r>
        <w:rPr>
          <w:sz w:val="22"/>
          <w:szCs w:val="22"/>
          <w:highlight w:val="white"/>
          <w:lang w:val="en-US"/>
        </w:rPr>
        <w:t xml:space="preserve">prior written consent of </w:t>
      </w:r>
      <w:r>
        <w:rPr>
          <w:sz w:val="22"/>
          <w:szCs w:val="22"/>
          <w:highlight w:val="white"/>
          <w:lang w:val="en-US"/>
        </w:rPr>
        <w:t xml:space="preserve">ANO “TV-Novosti”</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3.5. </w:t>
      </w:r>
      <w:r>
        <w:rPr>
          <w:sz w:val="22"/>
          <w:szCs w:val="22"/>
          <w:highlight w:val="white"/>
          <w:lang w:val="en-US"/>
        </w:rPr>
        <w:tab/>
      </w:r>
      <w:r>
        <w:rPr>
          <w:sz w:val="22"/>
          <w:szCs w:val="22"/>
          <w:highlight w:val="white"/>
          <w:lang w:val="en-US"/>
        </w:rPr>
        <w:t xml:space="preserve">refrain from </w:t>
      </w:r>
      <w:r>
        <w:rPr>
          <w:sz w:val="22"/>
          <w:szCs w:val="22"/>
          <w:highlight w:val="white"/>
          <w:lang w:val="en-US"/>
        </w:rPr>
        <w:t xml:space="preserve">publish</w:t>
      </w:r>
      <w:r>
        <w:rPr>
          <w:sz w:val="22"/>
          <w:szCs w:val="22"/>
          <w:highlight w:val="white"/>
          <w:lang w:val="en-US"/>
        </w:rPr>
        <w:t xml:space="preserve">ing</w:t>
      </w:r>
      <w:r>
        <w:rPr>
          <w:sz w:val="22"/>
          <w:szCs w:val="22"/>
          <w:highlight w:val="white"/>
          <w:lang w:val="en-US"/>
        </w:rPr>
        <w:t xml:space="preserve"> articles</w:t>
      </w:r>
      <w:r>
        <w:rPr>
          <w:sz w:val="22"/>
          <w:szCs w:val="22"/>
          <w:highlight w:val="white"/>
          <w:lang w:val="en-US"/>
        </w:rPr>
        <w:t xml:space="preserve"> or</w:t>
      </w:r>
      <w:r>
        <w:rPr>
          <w:sz w:val="22"/>
          <w:szCs w:val="22"/>
          <w:highlight w:val="white"/>
          <w:lang w:val="en-US"/>
        </w:rPr>
        <w:t xml:space="preserve"> advertising materials</w:t>
      </w:r>
      <w:r>
        <w:rPr>
          <w:sz w:val="22"/>
          <w:szCs w:val="22"/>
          <w:highlight w:val="white"/>
          <w:lang w:val="en-US"/>
        </w:rPr>
        <w:t xml:space="preserve"> or </w:t>
      </w:r>
      <w:r>
        <w:rPr>
          <w:sz w:val="22"/>
          <w:szCs w:val="22"/>
          <w:highlight w:val="white"/>
          <w:lang w:val="en-US"/>
        </w:rPr>
        <w:t xml:space="preserve">make statements </w:t>
      </w:r>
      <w:r>
        <w:rPr>
          <w:sz w:val="22"/>
          <w:szCs w:val="22"/>
          <w:highlight w:val="white"/>
          <w:lang w:val="en-US"/>
        </w:rPr>
        <w:t xml:space="preserve">concerning this Agreement</w:t>
      </w:r>
      <w:r>
        <w:rPr>
          <w:sz w:val="22"/>
          <w:szCs w:val="22"/>
          <w:highlight w:val="white"/>
          <w:lang w:val="en-US"/>
        </w:rPr>
        <w:t xml:space="preserve"> </w:t>
      </w:r>
      <w:r>
        <w:rPr>
          <w:sz w:val="22"/>
          <w:szCs w:val="22"/>
          <w:highlight w:val="white"/>
          <w:lang w:val="en-US"/>
        </w:rPr>
        <w:t xml:space="preserve">without prior written consent of </w:t>
      </w:r>
      <w:r>
        <w:rPr>
          <w:sz w:val="22"/>
          <w:szCs w:val="22"/>
          <w:highlight w:val="white"/>
          <w:lang w:val="en-US"/>
        </w:rPr>
        <w:t xml:space="preserve">ANO “TV-Novosti”</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4. The </w:t>
      </w:r>
      <w:r>
        <w:rPr>
          <w:sz w:val="22"/>
          <w:szCs w:val="22"/>
          <w:highlight w:val="white"/>
          <w:lang w:val="en-US"/>
        </w:rPr>
        <w:t xml:space="preserve">Student </w:t>
      </w:r>
      <w:r>
        <w:rPr>
          <w:sz w:val="22"/>
          <w:szCs w:val="22"/>
          <w:highlight w:val="white"/>
          <w:lang w:val="en-US"/>
        </w:rPr>
        <w:t xml:space="preserve">agrees </w:t>
      </w:r>
      <w:r>
        <w:rPr>
          <w:sz w:val="22"/>
          <w:szCs w:val="22"/>
          <w:highlight w:val="white"/>
          <w:lang w:val="en-US"/>
        </w:rPr>
        <w:t xml:space="preserve">that </w:t>
      </w:r>
      <w:r>
        <w:rPr>
          <w:sz w:val="22"/>
          <w:szCs w:val="22"/>
          <w:highlight w:val="white"/>
          <w:lang w:val="en-US"/>
        </w:rPr>
        <w:t xml:space="preserve">ANO “TV-Novosti”</w:t>
      </w:r>
      <w:r>
        <w:rPr>
          <w:sz w:val="22"/>
          <w:szCs w:val="22"/>
          <w:highlight w:val="white"/>
          <w:lang w:val="en-US"/>
        </w:rPr>
        <w:t xml:space="preserve"> </w:t>
      </w:r>
      <w:r>
        <w:rPr>
          <w:sz w:val="22"/>
          <w:szCs w:val="22"/>
          <w:highlight w:val="white"/>
          <w:lang w:val="en-US"/>
        </w:rPr>
        <w:t xml:space="preserve">is and shall remain the sole owner of the Confidential Information belonging to it.</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5. </w:t>
      </w:r>
      <w:r>
        <w:rPr>
          <w:sz w:val="22"/>
          <w:szCs w:val="22"/>
          <w:highlight w:val="white"/>
          <w:lang w:val="en-US"/>
        </w:rPr>
        <w:t xml:space="preserve">Upon </w:t>
      </w:r>
      <w:r>
        <w:rPr>
          <w:sz w:val="22"/>
          <w:szCs w:val="22"/>
          <w:highlight w:val="white"/>
          <w:lang w:val="en-US"/>
        </w:rPr>
        <w:t xml:space="preserve">termination of this Agreement, the </w:t>
      </w:r>
      <w:r>
        <w:rPr>
          <w:sz w:val="22"/>
          <w:szCs w:val="22"/>
          <w:highlight w:val="white"/>
          <w:lang w:val="en-US"/>
        </w:rPr>
        <w:t xml:space="preserve">Student shall </w:t>
      </w:r>
      <w:r>
        <w:rPr>
          <w:sz w:val="22"/>
          <w:szCs w:val="22"/>
          <w:highlight w:val="white"/>
          <w:lang w:val="en-US"/>
        </w:rPr>
        <w:t xml:space="preserve">promptly return to </w:t>
      </w:r>
      <w:r>
        <w:rPr>
          <w:sz w:val="22"/>
          <w:szCs w:val="22"/>
          <w:highlight w:val="white"/>
          <w:lang w:val="en-US"/>
        </w:rPr>
        <w:t xml:space="preserve">ANO “TV-Novosti”</w:t>
      </w:r>
      <w:r>
        <w:rPr>
          <w:sz w:val="22"/>
          <w:szCs w:val="22"/>
          <w:highlight w:val="white"/>
          <w:lang w:val="en-US"/>
        </w:rPr>
        <w:t xml:space="preserve"> </w:t>
      </w:r>
      <w:r>
        <w:rPr>
          <w:sz w:val="22"/>
          <w:szCs w:val="22"/>
          <w:highlight w:val="white"/>
          <w:lang w:val="en-US"/>
        </w:rPr>
        <w:t xml:space="preserve">all </w:t>
      </w:r>
      <w:r>
        <w:rPr>
          <w:sz w:val="22"/>
          <w:szCs w:val="22"/>
          <w:highlight w:val="white"/>
          <w:lang w:val="en-US"/>
        </w:rPr>
        <w:t xml:space="preserve">documents containing Confidential Information, together with all copies thereof, or destroy them and confirm in writing that such documents and all copies thereof have been destroyed.</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6. The </w:t>
      </w:r>
      <w:r>
        <w:rPr>
          <w:sz w:val="22"/>
          <w:szCs w:val="22"/>
          <w:highlight w:val="white"/>
          <w:lang w:val="en-US"/>
        </w:rPr>
        <w:t xml:space="preserve">Student </w:t>
      </w:r>
      <w:r>
        <w:rPr>
          <w:sz w:val="22"/>
          <w:szCs w:val="22"/>
          <w:highlight w:val="white"/>
          <w:lang w:val="en-US"/>
        </w:rPr>
        <w:t xml:space="preserve">agrees </w:t>
      </w:r>
      <w:r>
        <w:rPr>
          <w:sz w:val="22"/>
          <w:szCs w:val="22"/>
          <w:highlight w:val="white"/>
          <w:lang w:val="en-US"/>
        </w:rPr>
        <w:t xml:space="preserve">that the amount of </w:t>
      </w:r>
      <w:r>
        <w:rPr>
          <w:sz w:val="22"/>
          <w:szCs w:val="22"/>
          <w:highlight w:val="white"/>
          <w:lang w:val="en-US"/>
        </w:rPr>
        <w:t xml:space="preserve">compensa</w:t>
      </w:r>
      <w:r>
        <w:rPr>
          <w:sz w:val="22"/>
          <w:szCs w:val="22"/>
          <w:highlight w:val="white"/>
          <w:lang w:val="en-US"/>
        </w:rPr>
        <w:t xml:space="preserve">ble</w:t>
      </w:r>
      <w:r>
        <w:rPr>
          <w:sz w:val="22"/>
          <w:szCs w:val="22"/>
          <w:highlight w:val="white"/>
          <w:lang w:val="en-US"/>
        </w:rPr>
        <w:t xml:space="preserve"> </w:t>
      </w:r>
      <w:r>
        <w:rPr>
          <w:sz w:val="22"/>
          <w:szCs w:val="22"/>
          <w:highlight w:val="white"/>
          <w:lang w:val="en-US"/>
        </w:rPr>
        <w:t xml:space="preserve">damages that </w:t>
      </w:r>
      <w:r>
        <w:rPr>
          <w:sz w:val="22"/>
          <w:szCs w:val="22"/>
          <w:highlight w:val="white"/>
          <w:lang w:val="en-US"/>
        </w:rPr>
        <w:t xml:space="preserve">ANO “TV-Novosti”</w:t>
      </w:r>
      <w:r>
        <w:rPr>
          <w:sz w:val="22"/>
          <w:szCs w:val="22"/>
          <w:highlight w:val="white"/>
          <w:lang w:val="en-US"/>
        </w:rPr>
        <w:t xml:space="preserve"> </w:t>
      </w:r>
      <w:r>
        <w:rPr>
          <w:sz w:val="22"/>
          <w:szCs w:val="22"/>
          <w:highlight w:val="white"/>
          <w:lang w:val="en-US"/>
        </w:rPr>
        <w:t xml:space="preserve">may suffer as </w:t>
      </w:r>
      <w:r>
        <w:rPr>
          <w:sz w:val="22"/>
          <w:szCs w:val="22"/>
          <w:highlight w:val="white"/>
          <w:lang w:val="en-US"/>
        </w:rPr>
        <w:t xml:space="preserve">a result of the </w:t>
      </w:r>
      <w:r>
        <w:rPr>
          <w:sz w:val="22"/>
          <w:szCs w:val="22"/>
          <w:highlight w:val="white"/>
          <w:lang w:val="en-US"/>
        </w:rPr>
        <w:t xml:space="preserve">Student</w:t>
      </w:r>
      <w:r>
        <w:rPr>
          <w:sz w:val="22"/>
          <w:szCs w:val="22"/>
          <w:highlight w:val="white"/>
          <w:lang w:val="en-US"/>
        </w:rPr>
        <w:t xml:space="preserve">’</w:t>
      </w:r>
      <w:r>
        <w:rPr>
          <w:sz w:val="22"/>
          <w:szCs w:val="22"/>
          <w:highlight w:val="white"/>
          <w:lang w:val="en-US"/>
        </w:rPr>
        <w:t xml:space="preserve">s breach of </w:t>
      </w:r>
      <w:r>
        <w:rPr>
          <w:sz w:val="22"/>
          <w:szCs w:val="22"/>
          <w:highlight w:val="white"/>
          <w:lang w:val="en-US"/>
        </w:rPr>
        <w:t xml:space="preserve">this Agreement cannot be established with reasonable certainty, and in the event of a breach of </w:t>
      </w:r>
      <w:r>
        <w:rPr>
          <w:sz w:val="22"/>
          <w:szCs w:val="22"/>
          <w:highlight w:val="white"/>
          <w:lang w:val="en-US"/>
        </w:rPr>
        <w:t xml:space="preserve">his/her </w:t>
      </w:r>
      <w:r>
        <w:rPr>
          <w:sz w:val="22"/>
          <w:szCs w:val="22"/>
          <w:highlight w:val="white"/>
          <w:lang w:val="en-US"/>
        </w:rPr>
        <w:t xml:space="preserve">obligations </w:t>
      </w:r>
      <w:r>
        <w:rPr>
          <w:sz w:val="22"/>
          <w:szCs w:val="22"/>
          <w:highlight w:val="white"/>
          <w:lang w:val="en-US"/>
        </w:rPr>
        <w:t xml:space="preserve">under this Agreement, the </w:t>
      </w:r>
      <w:r>
        <w:rPr>
          <w:sz w:val="22"/>
          <w:szCs w:val="22"/>
          <w:highlight w:val="white"/>
          <w:lang w:val="en-US"/>
        </w:rPr>
        <w:t xml:space="preserve">Student </w:t>
      </w:r>
      <w:r>
        <w:rPr>
          <w:sz w:val="22"/>
          <w:szCs w:val="22"/>
          <w:highlight w:val="white"/>
          <w:lang w:val="en-US"/>
        </w:rPr>
        <w:t xml:space="preserve">who has </w:t>
      </w:r>
      <w:r>
        <w:rPr>
          <w:sz w:val="22"/>
          <w:szCs w:val="22"/>
          <w:highlight w:val="white"/>
          <w:lang w:val="en-US"/>
        </w:rPr>
        <w:t xml:space="preserve">disclosed confidential </w:t>
      </w:r>
      <w:r>
        <w:rPr>
          <w:sz w:val="22"/>
          <w:szCs w:val="22"/>
          <w:highlight w:val="white"/>
          <w:lang w:val="en-US"/>
        </w:rPr>
        <w:t xml:space="preserve">information shall </w:t>
      </w:r>
      <w:r>
        <w:rPr>
          <w:sz w:val="22"/>
          <w:szCs w:val="22"/>
          <w:highlight w:val="white"/>
          <w:lang w:val="en-US"/>
        </w:rPr>
        <w:t xml:space="preserve">pay to </w:t>
      </w:r>
      <w:r>
        <w:rPr>
          <w:sz w:val="22"/>
          <w:szCs w:val="22"/>
          <w:highlight w:val="white"/>
          <w:lang w:val="en-US"/>
        </w:rPr>
        <w:t xml:space="preserve">ANO “TV-Novosti”</w:t>
      </w:r>
      <w:r>
        <w:rPr>
          <w:sz w:val="22"/>
          <w:szCs w:val="22"/>
          <w:highlight w:val="white"/>
          <w:lang w:val="en-US"/>
        </w:rPr>
        <w:t xml:space="preserve">, </w:t>
      </w:r>
      <w:r>
        <w:rPr>
          <w:sz w:val="22"/>
          <w:szCs w:val="22"/>
          <w:highlight w:val="white"/>
          <w:lang w:val="en-US"/>
        </w:rPr>
        <w:t xml:space="preserve">without </w:t>
      </w:r>
      <w:r>
        <w:rPr>
          <w:sz w:val="22"/>
          <w:szCs w:val="22"/>
          <w:highlight w:val="white"/>
          <w:lang w:val="en-US"/>
        </w:rPr>
        <w:t xml:space="preserve">proof of the amount of damages suffered, a </w:t>
      </w:r>
      <w:r>
        <w:rPr>
          <w:sz w:val="22"/>
          <w:szCs w:val="22"/>
          <w:highlight w:val="white"/>
          <w:lang w:val="en-US"/>
        </w:rPr>
        <w:t xml:space="preserve">penalty in the amount of five</w:t>
      </w:r>
      <w:r>
        <w:rPr>
          <w:sz w:val="22"/>
          <w:szCs w:val="22"/>
          <w:highlight w:val="white"/>
          <w:lang w:val="en-US"/>
        </w:rPr>
        <w:t xml:space="preserve"> thousand </w:t>
      </w:r>
      <w:r>
        <w:rPr>
          <w:sz w:val="22"/>
          <w:szCs w:val="22"/>
          <w:highlight w:val="white"/>
          <w:lang w:val="en-US"/>
        </w:rPr>
        <w:t xml:space="preserve">(5,000) U.S. </w:t>
      </w:r>
      <w:commentRangeStart w:id="0"/>
      <w:r>
        <w:rPr>
          <w:sz w:val="22"/>
          <w:szCs w:val="22"/>
          <w:highlight w:val="white"/>
          <w:lang w:val="en-US"/>
        </w:rPr>
        <w:t xml:space="preserve">dollars</w:t>
      </w:r>
      <w:commentRangeEnd w:id="0"/>
      <w:r>
        <w:commentReference w:id="0"/>
      </w:r>
      <w:r>
        <w:rPr>
          <w:sz w:val="22"/>
          <w:szCs w:val="22"/>
          <w:highlight w:val="white"/>
          <w:lang w:val="en-US"/>
        </w:rPr>
        <w:t xml:space="preserve"> </w:t>
      </w:r>
      <w:r>
        <w:rPr>
          <w:sz w:val="22"/>
          <w:szCs w:val="22"/>
          <w:highlight w:val="white"/>
          <w:lang w:val="en-US"/>
        </w:rPr>
        <w:t xml:space="preserve">for eac</w:t>
      </w:r>
      <w:r>
        <w:rPr>
          <w:sz w:val="22"/>
          <w:szCs w:val="22"/>
          <w:highlight w:val="white"/>
          <w:lang w:val="en-US"/>
        </w:rPr>
        <w:t xml:space="preserve">h instance of breach</w:t>
      </w:r>
      <w:r>
        <w:rPr>
          <w:sz w:val="22"/>
          <w:szCs w:val="22"/>
          <w:highlight w:val="white"/>
          <w:lang w:val="en-US"/>
        </w:rPr>
        <w:t xml:space="preserve"> </w:t>
      </w:r>
      <w:r>
        <w:rPr>
          <w:sz w:val="22"/>
          <w:szCs w:val="22"/>
          <w:highlight w:val="white"/>
          <w:lang w:val="en-US"/>
        </w:rPr>
        <w:t xml:space="preserve">and shall</w:t>
      </w:r>
      <w:r>
        <w:rPr>
          <w:sz w:val="22"/>
          <w:szCs w:val="22"/>
          <w:highlight w:val="white"/>
          <w:lang w:val="en-US"/>
        </w:rPr>
        <w:t xml:space="preserve">, </w:t>
      </w:r>
      <w:r>
        <w:rPr>
          <w:sz w:val="22"/>
          <w:szCs w:val="22"/>
          <w:highlight w:val="white"/>
          <w:lang w:val="en-US"/>
        </w:rPr>
        <w:t xml:space="preserve">independently and at his/her own expens</w:t>
      </w:r>
      <w:r>
        <w:rPr>
          <w:sz w:val="22"/>
          <w:szCs w:val="22"/>
          <w:highlight w:val="white"/>
          <w:lang w:val="en-US"/>
        </w:rPr>
        <w:t xml:space="preserve">e,</w:t>
      </w:r>
      <w:r>
        <w:rPr>
          <w:sz w:val="22"/>
          <w:szCs w:val="22"/>
          <w:highlight w:val="white"/>
          <w:lang w:val="en-US"/>
        </w:rPr>
        <w:t xml:space="preserve"> </w:t>
      </w:r>
      <w:r>
        <w:rPr>
          <w:sz w:val="22"/>
          <w:szCs w:val="22"/>
          <w:highlight w:val="white"/>
          <w:lang w:val="en-US"/>
        </w:rPr>
        <w:t xml:space="preserve">stop</w:t>
      </w:r>
      <w:r>
        <w:rPr>
          <w:sz w:val="22"/>
          <w:szCs w:val="22"/>
          <w:highlight w:val="white"/>
          <w:lang w:val="en-US"/>
        </w:rPr>
        <w:t xml:space="preserve"> </w:t>
      </w:r>
      <w:r>
        <w:rPr>
          <w:sz w:val="22"/>
          <w:szCs w:val="22"/>
          <w:highlight w:val="white"/>
          <w:lang w:val="en-US"/>
        </w:rPr>
        <w:t xml:space="preserve">further dissemination of the Confidential Information disclosed by him/her.</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7. The </w:t>
      </w:r>
      <w:r>
        <w:rPr>
          <w:sz w:val="22"/>
          <w:szCs w:val="22"/>
          <w:highlight w:val="white"/>
          <w:lang w:val="en-US"/>
        </w:rPr>
        <w:t xml:space="preserve">Student </w:t>
      </w:r>
      <w:r>
        <w:rPr>
          <w:sz w:val="22"/>
          <w:szCs w:val="22"/>
          <w:highlight w:val="white"/>
          <w:lang w:val="en-US"/>
        </w:rPr>
        <w:t xml:space="preserve">may disclose Conf</w:t>
      </w:r>
      <w:r>
        <w:rPr>
          <w:sz w:val="22"/>
          <w:szCs w:val="22"/>
          <w:highlight w:val="white"/>
          <w:lang w:val="en-US"/>
        </w:rPr>
        <w:t xml:space="preserve">idential Information at the request of government</w:t>
      </w:r>
      <w:r>
        <w:rPr>
          <w:sz w:val="22"/>
          <w:szCs w:val="22"/>
          <w:highlight w:val="white"/>
          <w:lang w:val="en-US"/>
        </w:rPr>
        <w:t xml:space="preserve">a</w:t>
      </w:r>
      <w:r>
        <w:rPr>
          <w:sz w:val="22"/>
          <w:szCs w:val="22"/>
          <w:highlight w:val="white"/>
          <w:lang w:val="en-US"/>
        </w:rPr>
        <w:t xml:space="preserve">l</w:t>
      </w:r>
      <w:r>
        <w:rPr>
          <w:sz w:val="22"/>
          <w:szCs w:val="22"/>
          <w:highlight w:val="white"/>
          <w:lang w:val="en-US"/>
        </w:rPr>
        <w:t xml:space="preserve"> or judicial authorities authorized to request such information in accordance with applicable law. Such disclosure shall not be considered a breach of the terms of this Agreement.</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8. </w:t>
      </w:r>
      <w:r>
        <w:rPr>
          <w:sz w:val="22"/>
          <w:szCs w:val="22"/>
          <w:highlight w:val="white"/>
          <w:lang w:val="en-US"/>
        </w:rPr>
        <w:t xml:space="preserve">This Agreement may not</w:t>
      </w:r>
      <w:r>
        <w:rPr>
          <w:sz w:val="22"/>
          <w:szCs w:val="22"/>
          <w:highlight w:val="white"/>
          <w:lang w:val="en-US"/>
        </w:rPr>
        <w:t xml:space="preserve"> be </w:t>
      </w:r>
      <w:r>
        <w:rPr>
          <w:sz w:val="22"/>
          <w:szCs w:val="22"/>
          <w:highlight w:val="white"/>
          <w:lang w:val="en-US"/>
        </w:rPr>
        <w:t xml:space="preserve">amended or terminated ahead of schedule, except for cases </w:t>
      </w:r>
      <w:r>
        <w:rPr>
          <w:sz w:val="22"/>
          <w:szCs w:val="22"/>
          <w:highlight w:val="white"/>
          <w:lang w:val="en-US"/>
        </w:rPr>
        <w:t xml:space="preserve">provided for by the legislation of the Russian Federation.</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9. </w:t>
      </w:r>
      <w:r>
        <w:rPr>
          <w:sz w:val="22"/>
          <w:szCs w:val="22"/>
          <w:highlight w:val="white"/>
          <w:lang w:val="en-US"/>
        </w:rPr>
        <w:t xml:space="preserve">This </w:t>
      </w:r>
      <w:r>
        <w:rPr>
          <w:sz w:val="22"/>
          <w:szCs w:val="22"/>
          <w:highlight w:val="white"/>
          <w:lang w:val="en-US"/>
        </w:rPr>
        <w:t xml:space="preserve">Agreement does not grant to the </w:t>
      </w:r>
      <w:r>
        <w:rPr>
          <w:sz w:val="22"/>
          <w:szCs w:val="22"/>
          <w:highlight w:val="white"/>
          <w:lang w:val="en-US"/>
        </w:rPr>
        <w:t xml:space="preserve">Student</w:t>
      </w:r>
      <w:r>
        <w:rPr>
          <w:sz w:val="22"/>
          <w:szCs w:val="22"/>
          <w:highlight w:val="white"/>
          <w:lang w:val="en-US"/>
        </w:rPr>
        <w:t xml:space="preserve"> </w:t>
      </w:r>
      <w:r>
        <w:rPr>
          <w:sz w:val="22"/>
          <w:szCs w:val="22"/>
          <w:highlight w:val="white"/>
          <w:lang w:val="en-US"/>
        </w:rPr>
        <w:t xml:space="preserve">any intellectual property rights (including, without limitation, any patent, copyright or trademark rights), and</w:t>
      </w:r>
      <w:r>
        <w:rPr>
          <w:sz w:val="22"/>
          <w:szCs w:val="22"/>
          <w:highlight w:val="white"/>
          <w:lang w:val="en-US"/>
        </w:rPr>
        <w:t xml:space="preserve">,</w:t>
      </w:r>
      <w:r>
        <w:rPr>
          <w:sz w:val="22"/>
          <w:szCs w:val="22"/>
          <w:highlight w:val="white"/>
          <w:lang w:val="en-US"/>
        </w:rPr>
        <w:t xml:space="preserve"> </w:t>
      </w:r>
      <w:r>
        <w:rPr>
          <w:sz w:val="22"/>
          <w:szCs w:val="22"/>
          <w:highlight w:val="white"/>
          <w:lang w:val="en-US"/>
        </w:rPr>
        <w:t xml:space="preserve">for the avoidance of doubt, </w:t>
      </w:r>
      <w:r>
        <w:rPr>
          <w:sz w:val="22"/>
          <w:szCs w:val="22"/>
          <w:highlight w:val="white"/>
          <w:lang w:val="en-US"/>
        </w:rPr>
        <w:t xml:space="preserve">it does not grant </w:t>
      </w:r>
      <w:r>
        <w:rPr>
          <w:sz w:val="22"/>
          <w:szCs w:val="22"/>
          <w:highlight w:val="white"/>
          <w:lang w:val="en-US"/>
        </w:rPr>
        <w:t xml:space="preserve">the </w:t>
      </w:r>
      <w:r>
        <w:rPr>
          <w:sz w:val="22"/>
          <w:szCs w:val="22"/>
          <w:highlight w:val="white"/>
          <w:lang w:val="en-US"/>
        </w:rPr>
        <w:t xml:space="preserve">Student </w:t>
      </w:r>
      <w:r>
        <w:rPr>
          <w:sz w:val="22"/>
          <w:szCs w:val="22"/>
          <w:highlight w:val="white"/>
          <w:lang w:val="en-US"/>
        </w:rPr>
        <w:t xml:space="preserve">any </w:t>
      </w:r>
      <w:r>
        <w:rPr>
          <w:sz w:val="22"/>
          <w:szCs w:val="22"/>
          <w:highlight w:val="white"/>
          <w:lang w:val="en-US"/>
        </w:rPr>
        <w:t xml:space="preserve">rights or licenses to Confidential Information</w:t>
      </w:r>
      <w:r>
        <w:rPr>
          <w:sz w:val="22"/>
          <w:szCs w:val="22"/>
          <w:highlight w:val="white"/>
          <w:lang w:val="en-US"/>
        </w:rPr>
        <w:t xml:space="preserve">, </w:t>
      </w:r>
      <w:r>
        <w:rPr>
          <w:sz w:val="22"/>
          <w:szCs w:val="22"/>
          <w:highlight w:val="white"/>
          <w:lang w:val="en-US"/>
        </w:rPr>
        <w:t xml:space="preserve">except</w:t>
      </w:r>
      <w:r>
        <w:rPr>
          <w:sz w:val="22"/>
          <w:szCs w:val="22"/>
          <w:highlight w:val="white"/>
          <w:lang w:val="en-US"/>
        </w:rPr>
        <w:t xml:space="preserve">, </w:t>
      </w:r>
      <w:r>
        <w:rPr>
          <w:sz w:val="22"/>
          <w:szCs w:val="22"/>
          <w:highlight w:val="white"/>
          <w:lang w:val="en-US"/>
        </w:rPr>
        <w:t xml:space="preserve">in </w:t>
      </w:r>
      <w:r>
        <w:rPr>
          <w:sz w:val="22"/>
          <w:szCs w:val="22"/>
          <w:highlight w:val="white"/>
          <w:lang w:val="en-US"/>
        </w:rPr>
        <w:t xml:space="preserve">all</w:t>
      </w:r>
      <w:r>
        <w:rPr>
          <w:sz w:val="22"/>
          <w:szCs w:val="22"/>
          <w:highlight w:val="white"/>
          <w:lang w:val="en-US"/>
        </w:rPr>
        <w:t xml:space="preserve"> case</w:t>
      </w:r>
      <w:r>
        <w:rPr>
          <w:sz w:val="22"/>
          <w:szCs w:val="22"/>
          <w:highlight w:val="white"/>
          <w:lang w:val="en-US"/>
        </w:rPr>
        <w:t xml:space="preserve">s,</w:t>
      </w:r>
      <w:r>
        <w:rPr>
          <w:sz w:val="22"/>
          <w:szCs w:val="22"/>
          <w:highlight w:val="white"/>
          <w:lang w:val="en-US"/>
        </w:rPr>
        <w:t xml:space="preserve"> for </w:t>
      </w:r>
      <w:r>
        <w:rPr>
          <w:sz w:val="22"/>
          <w:szCs w:val="22"/>
          <w:highlight w:val="white"/>
          <w:lang w:val="en-US"/>
        </w:rPr>
        <w:t xml:space="preserve">the limited right necessary to </w:t>
      </w:r>
      <w:r>
        <w:rPr>
          <w:sz w:val="22"/>
          <w:szCs w:val="22"/>
          <w:highlight w:val="white"/>
          <w:lang w:val="en-US"/>
        </w:rPr>
        <w:t xml:space="preserve">accomplish</w:t>
      </w:r>
      <w:r>
        <w:rPr>
          <w:sz w:val="22"/>
          <w:szCs w:val="22"/>
          <w:highlight w:val="white"/>
          <w:lang w:val="en-US"/>
        </w:rPr>
        <w:t xml:space="preserve"> the Purpose contemplated by this Agreement.</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10. The </w:t>
      </w:r>
      <w:r>
        <w:rPr>
          <w:sz w:val="22"/>
          <w:szCs w:val="22"/>
          <w:highlight w:val="white"/>
          <w:lang w:val="en-US"/>
        </w:rPr>
        <w:t xml:space="preserve">Student </w:t>
      </w:r>
      <w:r>
        <w:rPr>
          <w:sz w:val="22"/>
          <w:szCs w:val="22"/>
          <w:highlight w:val="white"/>
          <w:lang w:val="en-US"/>
        </w:rPr>
        <w:t xml:space="preserve">may </w:t>
      </w:r>
      <w:r>
        <w:rPr>
          <w:sz w:val="22"/>
          <w:szCs w:val="22"/>
          <w:highlight w:val="white"/>
          <w:lang w:val="en-US"/>
        </w:rPr>
        <w:t xml:space="preserve">not assign or transfer this Agreement to any third party without the prior </w:t>
      </w:r>
      <w:r>
        <w:rPr>
          <w:sz w:val="22"/>
          <w:szCs w:val="22"/>
          <w:highlight w:val="white"/>
          <w:lang w:val="en-US"/>
        </w:rPr>
        <w:t xml:space="preserve">written consent of </w:t>
      </w:r>
      <w:r>
        <w:rPr>
          <w:sz w:val="22"/>
          <w:szCs w:val="22"/>
          <w:highlight w:val="white"/>
          <w:lang w:val="en-US"/>
        </w:rPr>
        <w:t xml:space="preserve">ANO “TV-Novosti”</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11. </w:t>
      </w:r>
      <w:r>
        <w:rPr>
          <w:sz w:val="22"/>
          <w:szCs w:val="22"/>
          <w:highlight w:val="white"/>
          <w:lang w:val="en-US"/>
        </w:rPr>
        <w:t xml:space="preserve">In the event that</w:t>
      </w:r>
      <w:r>
        <w:rPr>
          <w:sz w:val="22"/>
          <w:szCs w:val="22"/>
          <w:highlight w:val="white"/>
          <w:lang w:val="en-US"/>
        </w:rPr>
        <w:t xml:space="preserve"> </w:t>
      </w:r>
      <w:r>
        <w:rPr>
          <w:sz w:val="22"/>
          <w:szCs w:val="22"/>
          <w:highlight w:val="white"/>
          <w:lang w:val="en-US"/>
        </w:rPr>
        <w:t xml:space="preserve">one or more provisions</w:t>
      </w:r>
      <w:r>
        <w:rPr>
          <w:sz w:val="22"/>
          <w:szCs w:val="22"/>
          <w:highlight w:val="white"/>
          <w:lang w:val="en-US"/>
        </w:rPr>
        <w:t xml:space="preserve"> of this Agreement shall </w:t>
      </w:r>
      <w:r>
        <w:rPr>
          <w:sz w:val="22"/>
          <w:szCs w:val="22"/>
          <w:highlight w:val="white"/>
          <w:lang w:val="en-US"/>
        </w:rPr>
        <w:t xml:space="preserve">for any reason </w:t>
      </w:r>
      <w:r>
        <w:rPr>
          <w:sz w:val="22"/>
          <w:szCs w:val="22"/>
          <w:highlight w:val="white"/>
          <w:lang w:val="en-US"/>
        </w:rPr>
        <w:t xml:space="preserve">be held invalid, illegal or unenforceable, such invalidity, illegality or unenforceability shall not affect </w:t>
      </w:r>
      <w:r>
        <w:rPr>
          <w:sz w:val="22"/>
          <w:szCs w:val="22"/>
          <w:highlight w:val="white"/>
          <w:lang w:val="en-US"/>
        </w:rPr>
        <w:t xml:space="preserve">any</w:t>
      </w:r>
      <w:r>
        <w:rPr>
          <w:sz w:val="22"/>
          <w:szCs w:val="22"/>
          <w:highlight w:val="white"/>
          <w:lang w:val="en-US"/>
        </w:rPr>
        <w:t xml:space="preserve"> other provision</w:t>
      </w:r>
      <w:r>
        <w:rPr>
          <w:sz w:val="22"/>
          <w:szCs w:val="22"/>
          <w:highlight w:val="white"/>
          <w:lang w:val="en-US"/>
        </w:rPr>
        <w:t xml:space="preserve"> of this Agreement</w:t>
      </w:r>
      <w:r>
        <w:rPr>
          <w:sz w:val="22"/>
          <w:szCs w:val="22"/>
          <w:highlight w:val="white"/>
          <w:lang w:val="en-US"/>
        </w:rPr>
        <w:t xml:space="preserve"> and the Agreement shall be construed as if the invalid, illegal or un</w:t>
      </w:r>
      <w:r>
        <w:rPr>
          <w:sz w:val="22"/>
          <w:szCs w:val="22"/>
          <w:highlight w:val="white"/>
          <w:lang w:val="en-US"/>
        </w:rPr>
        <w:t xml:space="preserve">enforceable provision had never been included herein, and the provisions of this Agreement shall be observed and the obligations hereunder shall be performed as </w:t>
      </w:r>
      <w:r>
        <w:rPr>
          <w:sz w:val="22"/>
          <w:szCs w:val="22"/>
          <w:highlight w:val="white"/>
          <w:lang w:val="en-US"/>
        </w:rPr>
        <w:t xml:space="preserve">closely</w:t>
      </w:r>
      <w:r>
        <w:rPr>
          <w:sz w:val="22"/>
          <w:szCs w:val="22"/>
          <w:highlight w:val="white"/>
          <w:lang w:val="en-US"/>
        </w:rPr>
        <w:t xml:space="preserve"> as possible to the original terms and conditions </w:t>
      </w:r>
      <w:r>
        <w:rPr>
          <w:sz w:val="22"/>
          <w:szCs w:val="22"/>
          <w:highlight w:val="white"/>
          <w:lang w:val="en-US"/>
        </w:rPr>
        <w:t xml:space="preserve">hereof</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12. </w:t>
      </w:r>
      <w:r>
        <w:rPr>
          <w:sz w:val="22"/>
          <w:szCs w:val="22"/>
          <w:highlight w:val="white"/>
          <w:lang w:val="en-US"/>
        </w:rPr>
        <w:t xml:space="preserve">Any dispute arising under o</w:t>
      </w:r>
      <w:r>
        <w:rPr>
          <w:sz w:val="22"/>
          <w:szCs w:val="22"/>
          <w:highlight w:val="white"/>
          <w:lang w:val="en-US"/>
        </w:rPr>
        <w:t xml:space="preserve">r in connection with this Agreement shall </w:t>
      </w:r>
      <w:r>
        <w:rPr>
          <w:sz w:val="22"/>
          <w:szCs w:val="22"/>
          <w:highlight w:val="white"/>
          <w:lang w:val="en-US"/>
        </w:rPr>
        <w:t xml:space="preserve">be subject to </w:t>
      </w:r>
      <w:r>
        <w:rPr>
          <w:sz w:val="22"/>
          <w:szCs w:val="22"/>
          <w:highlight w:val="white"/>
          <w:lang w:val="en-US"/>
        </w:rPr>
        <w:t xml:space="preserve">the </w:t>
      </w:r>
      <w:r>
        <w:rPr>
          <w:sz w:val="22"/>
          <w:szCs w:val="22"/>
          <w:highlight w:val="white"/>
          <w:lang w:val="en-US"/>
        </w:rPr>
        <w:t xml:space="preserve">laws of the Russian Federation. </w:t>
      </w:r>
      <w:r>
        <w:rPr>
          <w:sz w:val="22"/>
          <w:szCs w:val="22"/>
          <w:highlight w:val="white"/>
          <w:lang w:val="en-US"/>
        </w:rPr>
        <w:t xml:space="preserve">Disputes arising out of the Agreement shall be referred to the competent court at the location of </w:t>
      </w:r>
      <w:r>
        <w:rPr>
          <w:sz w:val="22"/>
          <w:szCs w:val="22"/>
          <w:highlight w:val="white"/>
          <w:lang w:val="en-US"/>
        </w:rPr>
        <w:t xml:space="preserve">ANO “TV-Novosti”</w:t>
      </w:r>
      <w:r>
        <w:rPr>
          <w:sz w:val="22"/>
          <w:szCs w:val="22"/>
          <w:highlight w:val="white"/>
          <w:lang w:val="en-US"/>
        </w:rPr>
        <w:t xml:space="preserve">.</w:t>
      </w:r>
      <w:r>
        <w:rPr>
          <w:sz w:val="22"/>
          <w:szCs w:val="22"/>
          <w:highlight w:val="white"/>
        </w:rPr>
      </w:r>
      <w:r>
        <w:rPr>
          <w:sz w:val="22"/>
          <w:szCs w:val="22"/>
          <w:highlight w:val="white"/>
        </w:rPr>
      </w:r>
    </w:p>
    <w:p>
      <w:pPr>
        <w:ind w:firstLine="0"/>
        <w:jc w:val="both"/>
        <w:rPr>
          <w:sz w:val="22"/>
          <w:szCs w:val="22"/>
          <w:highlight w:val="white"/>
        </w:rPr>
      </w:pPr>
      <w:r>
        <w:rPr>
          <w:sz w:val="22"/>
          <w:szCs w:val="22"/>
          <w:highlight w:val="white"/>
          <w:lang w:val="en-US"/>
        </w:rPr>
        <w:t xml:space="preserve">13. </w:t>
      </w:r>
      <w:r>
        <w:rPr>
          <w:sz w:val="22"/>
          <w:szCs w:val="22"/>
          <w:highlight w:val="white"/>
          <w:lang w:val="en-US"/>
        </w:rPr>
        <w:t xml:space="preserve">By registering on the </w:t>
      </w:r>
      <w:r>
        <w:rPr>
          <w:sz w:val="22"/>
          <w:szCs w:val="22"/>
          <w:highlight w:val="white"/>
          <w:lang w:val="en-US"/>
        </w:rPr>
        <w:t xml:space="preserve">Website </w:t>
      </w:r>
      <w:r>
        <w:rPr>
          <w:sz w:val="22"/>
          <w:szCs w:val="22"/>
          <w:highlight w:val="white"/>
          <w:lang w:val="en-US"/>
        </w:rPr>
        <w:t xml:space="preserve">the </w:t>
      </w:r>
      <w:r>
        <w:rPr>
          <w:sz w:val="22"/>
          <w:szCs w:val="22"/>
          <w:highlight w:val="white"/>
          <w:lang w:val="en-US"/>
        </w:rPr>
        <w:t xml:space="preserve">Student </w:t>
      </w:r>
      <w:r>
        <w:rPr>
          <w:sz w:val="22"/>
          <w:szCs w:val="22"/>
          <w:highlight w:val="white"/>
          <w:lang w:val="en-US"/>
        </w:rPr>
        <w:t xml:space="preserve">confirms</w:t>
      </w:r>
      <w:r>
        <w:rPr>
          <w:sz w:val="22"/>
          <w:szCs w:val="22"/>
          <w:highlight w:val="white"/>
          <w:lang w:val="en-US"/>
        </w:rPr>
        <w:t xml:space="preserve"> his/her consent to the terms and conditions of this Agreement</w:t>
      </w:r>
      <w:r>
        <w:rPr>
          <w:sz w:val="22"/>
          <w:szCs w:val="22"/>
          <w:highlight w:val="white"/>
          <w:lang w:val="en-US"/>
        </w:rPr>
        <w:t xml:space="preserve">.</w:t>
      </w:r>
      <w:r>
        <w:rPr>
          <w:sz w:val="22"/>
          <w:szCs w:val="22"/>
          <w:highlight w:val="white"/>
          <w:lang w:val="en-US"/>
        </w:rPr>
        <w:t xml:space="preserve"> The date of the </w:t>
      </w:r>
      <w:r>
        <w:rPr>
          <w:sz w:val="22"/>
          <w:szCs w:val="22"/>
          <w:highlight w:val="white"/>
          <w:lang w:val="en-US"/>
        </w:rPr>
        <w:t xml:space="preserve">Student</w:t>
      </w:r>
      <w:r>
        <w:rPr>
          <w:sz w:val="22"/>
          <w:szCs w:val="22"/>
          <w:highlight w:val="white"/>
          <w:lang w:val="en-US"/>
        </w:rPr>
        <w:t xml:space="preserve">’</w:t>
      </w:r>
      <w:r>
        <w:rPr>
          <w:sz w:val="22"/>
          <w:szCs w:val="22"/>
          <w:highlight w:val="white"/>
          <w:lang w:val="en-US"/>
        </w:rPr>
        <w:t xml:space="preserve">s</w:t>
      </w:r>
      <w:r>
        <w:rPr>
          <w:sz w:val="22"/>
          <w:szCs w:val="22"/>
          <w:highlight w:val="white"/>
          <w:lang w:val="en-US"/>
        </w:rPr>
        <w:t xml:space="preserve"> registration on the Website is the effective date of this Agreement. </w:t>
      </w:r>
      <w:r>
        <w:rPr>
          <w:sz w:val="22"/>
          <w:szCs w:val="22"/>
          <w:highlight w:val="white"/>
          <w:lang w:val="en-US"/>
        </w:rPr>
        <w:t xml:space="preserve">This </w:t>
      </w:r>
      <w:r>
        <w:rPr>
          <w:sz w:val="22"/>
          <w:szCs w:val="22"/>
          <w:highlight w:val="white"/>
          <w:lang w:val="en-US"/>
        </w:rPr>
        <w:t xml:space="preserve">Agreement shall be valid indefinitely.</w:t>
      </w:r>
      <w:r>
        <w:rPr>
          <w:sz w:val="22"/>
          <w:szCs w:val="22"/>
          <w:highlight w:val="white"/>
        </w:rPr>
      </w:r>
      <w:r>
        <w:rPr>
          <w:sz w:val="22"/>
          <w:szCs w:val="22"/>
          <w:highlight w:val="white"/>
        </w:rPr>
      </w:r>
    </w:p>
    <w:p>
      <w:pPr>
        <w:jc w:val="both"/>
        <w:rPr>
          <w:highlight w:val="white"/>
          <w14:ligatures w14:val="none"/>
        </w:rPr>
      </w:pPr>
      <w:r>
        <w:rPr>
          <w:highlight w:val="white"/>
          <w14:ligatures w14:val="none"/>
        </w:rPr>
      </w:r>
      <w:r>
        <w:rPr>
          <w:highlight w:val="white"/>
          <w14:ligatures w14:val="none"/>
        </w:rPr>
      </w:r>
      <w:r>
        <w:rPr>
          <w:highlight w:val="white"/>
          <w14:ligatures w14:val="none"/>
        </w:rPr>
      </w:r>
    </w:p>
    <w:p>
      <w:pPr>
        <w:jc w:val="both"/>
        <w:rPr>
          <w:highlight w:val="white"/>
          <w14:ligatures w14:val="none"/>
        </w:rPr>
      </w:pPr>
      <w:r>
        <w:rPr>
          <w:highlight w:val="white"/>
          <w14:ligatures w14:val="none"/>
        </w:rPr>
      </w:r>
      <w:r>
        <w:rPr>
          <w:highlight w:val="white"/>
          <w14:ligatures w14:val="none"/>
        </w:rPr>
      </w:r>
      <w:r>
        <w:rPr>
          <w:highlight w:val="white"/>
          <w14:ligatures w14:val="none"/>
        </w:rPr>
      </w:r>
    </w:p>
    <w:p>
      <w:pPr>
        <w:rPr>
          <w14:ligatures w14:val="none"/>
        </w:rPr>
      </w:pPr>
      <w:r>
        <w:rPr>
          <w14:ligatures w14:val="none"/>
        </w:rPr>
      </w:r>
      <w:r>
        <w:rPr>
          <w14:ligatures w14: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arganova Anna P." w:date="2023-08-11T18:09:00Z" w:initials="VAP">
    <w:p w14:paraId="00000001" w14:textId="00000001">
      <w:pPr>
        <w:spacing w:line="240" w:after="0" w:lineRule="auto" w:before="0"/>
        <w:ind w:firstLine="0" w:left="0" w:right="0"/>
        <w:jc w:val="left"/>
      </w:pPr>
      <w:r>
        <w:rPr>
          <w:rFonts w:eastAsia="Arial" w:ascii="Arial" w:hAnsi="Arial" w:cs="Arial"/>
          <w:sz w:val="22"/>
        </w:rPr>
        <w:t xml:space="preserve">Размер штрафа указан условно, может быть изменен на ваше усмотрение, как и валюта.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84CF79" w16cex:dateUtc="2023-08-11T15:09: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884C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iberation Sans">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rganova Anna P.">
    <w15:presenceInfo w15:providerId="Teamlab" w15:userId="S-1-5-21-1844093301-3975091188-1161827324-90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uiPriority w:val="9"/>
    <w:qFormat/>
    <w:pPr>
      <w:keepLines/>
      <w:keepNext/>
      <w:spacing w:before="480" w:after="200"/>
      <w:outlineLvl w:val="0"/>
    </w:pPr>
    <w:rPr>
      <w:rFonts w:ascii="Liberation Sans" w:hAnsi="Liberation Sans" w:eastAsia="Liberation Sans" w:cs="Liberation Sans"/>
      <w:sz w:val="40"/>
      <w:szCs w:val="40"/>
    </w:rPr>
  </w:style>
  <w:style w:type="character" w:styleId="655">
    <w:name w:val="Heading 1 Char"/>
    <w:link w:val="654"/>
    <w:uiPriority w:val="9"/>
    <w:rPr>
      <w:rFonts w:ascii="Liberation Sans" w:hAnsi="Liberation Sans" w:eastAsia="Liberation Sans" w:cs="Liberation Sans"/>
    </w:rPr>
  </w:style>
  <w:style w:type="paragraph" w:styleId="656">
    <w:name w:val="Heading 2"/>
    <w:basedOn w:val="654"/>
    <w:next w:val="830"/>
    <w:link w:val="657"/>
    <w:uiPriority w:val="9"/>
    <w:unhideWhenUsed/>
    <w:qFormat/>
    <w:rPr>
      <w:rFonts w:ascii="Liberation Sans" w:hAnsi="Liberation Sans" w:eastAsia="Liberation Sans" w:cs="Liberation Sans"/>
    </w:rPr>
  </w:style>
  <w:style w:type="character" w:styleId="657">
    <w:name w:val="Heading 2 Char"/>
    <w:link w:val="656"/>
    <w:uiPriority w:val="9"/>
    <w:rPr>
      <w:rFonts w:ascii="Liberation Sans" w:hAnsi="Liberation Sans" w:eastAsia="Liberation Sans" w:cs="Liberation Sans"/>
      <w:sz w:val="34"/>
    </w:rPr>
  </w:style>
  <w:style w:type="paragraph" w:styleId="658">
    <w:name w:val="Heading 3"/>
    <w:basedOn w:val="830"/>
    <w:next w:val="830"/>
    <w:link w:val="659"/>
    <w:uiPriority w:val="9"/>
    <w:unhideWhenUsed/>
    <w:qFormat/>
    <w:pPr>
      <w:keepLines/>
      <w:keepNext/>
      <w:spacing w:before="320" w:after="200"/>
      <w:outlineLvl w:val="2"/>
    </w:pPr>
    <w:rPr>
      <w:rFonts w:ascii="Liberation Sans" w:hAnsi="Liberation Sans" w:eastAsia="Arial" w:cs="Liberation Sans"/>
      <w:sz w:val="30"/>
      <w:szCs w:val="30"/>
    </w:rPr>
  </w:style>
  <w:style w:type="character" w:styleId="659">
    <w:name w:val="Heading 3 Char"/>
    <w:link w:val="658"/>
    <w:uiPriority w:val="9"/>
    <w:rPr>
      <w:rFonts w:ascii="Liberation Sans" w:hAnsi="Liberation Sans" w:cs="Liberation Sans"/>
    </w:rPr>
  </w:style>
  <w:style w:type="paragraph" w:styleId="660">
    <w:name w:val="Heading 4"/>
    <w:basedOn w:val="830"/>
    <w:next w:val="830"/>
    <w:link w:val="66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1">
    <w:name w:val="Heading 4 Char"/>
    <w:link w:val="660"/>
    <w:uiPriority w:val="9"/>
    <w:rPr>
      <w:rFonts w:ascii="Liberation Sans" w:hAnsi="Liberation Sans" w:eastAsia="Liberation Sans" w:cs="Liberation Sans"/>
    </w:rPr>
  </w:style>
  <w:style w:type="paragraph" w:styleId="662">
    <w:name w:val="Heading 5"/>
    <w:basedOn w:val="830"/>
    <w:next w:val="830"/>
    <w:link w:val="66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3">
    <w:name w:val="Heading 5 Char"/>
    <w:link w:val="662"/>
    <w:uiPriority w:val="9"/>
    <w:rPr>
      <w:rFonts w:ascii="Liberation Sans" w:hAnsi="Liberation Sans" w:eastAsia="Liberation Sans" w:cs="Liberation Sans"/>
    </w:rPr>
  </w:style>
  <w:style w:type="paragraph" w:styleId="664">
    <w:name w:val="Heading 6"/>
    <w:basedOn w:val="830"/>
    <w:next w:val="83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5">
    <w:name w:val="Heading 6 Char"/>
    <w:link w:val="664"/>
    <w:uiPriority w:val="9"/>
    <w:rPr>
      <w:rFonts w:ascii="Liberation Sans" w:hAnsi="Liberation Sans" w:eastAsia="Liberation Sans" w:cs="Liberation Sans"/>
    </w:rPr>
  </w:style>
  <w:style w:type="paragraph" w:styleId="666">
    <w:name w:val="Heading 7"/>
    <w:basedOn w:val="830"/>
    <w:next w:val="830"/>
    <w:link w:val="66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7">
    <w:name w:val="Heading 7 Char"/>
    <w:link w:val="666"/>
    <w:uiPriority w:val="9"/>
    <w:rPr>
      <w:rFonts w:ascii="Liberation Sans" w:hAnsi="Liberation Sans" w:eastAsia="Liberation Sans" w:cs="Liberation Sans"/>
    </w:rPr>
  </w:style>
  <w:style w:type="paragraph" w:styleId="668">
    <w:name w:val="Heading 8"/>
    <w:basedOn w:val="830"/>
    <w:next w:val="830"/>
    <w:link w:val="66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69">
    <w:name w:val="Heading 8 Char"/>
    <w:link w:val="668"/>
    <w:uiPriority w:val="9"/>
    <w:rPr>
      <w:rFonts w:ascii="Liberation Sans" w:hAnsi="Liberation Sans" w:eastAsia="Liberation Sans" w:cs="Liberation Sans"/>
    </w:rPr>
  </w:style>
  <w:style w:type="paragraph" w:styleId="670">
    <w:name w:val="Heading 9"/>
    <w:basedOn w:val="830"/>
    <w:next w:val="830"/>
    <w:link w:val="67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1">
    <w:name w:val="Heading 9 Char"/>
    <w:link w:val="670"/>
    <w:uiPriority w:val="9"/>
    <w:rPr>
      <w:rFonts w:ascii="Liberation Sans" w:hAnsi="Liberation Sans" w:eastAsia="Liberation Sans" w:cs="Liberation Sans"/>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rPr>
      <w:rFonts w:ascii="Liberation Sans" w:hAnsi="Liberation Sans" w:eastAsia="Liberation Sans" w:cs="Liberation Sans"/>
      <w:sz w:val="20"/>
      <w:szCs w:val="20"/>
    </w:rPr>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academy.rt.com/" TargetMode="External"/><Relationship Id="rId9" Type="http://schemas.openxmlformats.org/officeDocument/2006/relationships/comments" Target="comments.xml" /><Relationship Id="rId10" Type="http://schemas.microsoft.com/office/2011/relationships/commentsExtended" Target="commentsExtended.xml" /><Relationship Id="rId11" Type="http://schemas.microsoft.com/office/2018/08/relationships/commentsExtensible" Target="commentsExtensible.xml" /><Relationship Id="rId12" Type="http://schemas.microsoft.com/office/2016/09/relationships/commentsIds" Target="commentsIds.xml" /><Relationship Id="rId13"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Елена Елена</cp:lastModifiedBy>
  <cp:revision>2</cp:revision>
  <dcterms:modified xsi:type="dcterms:W3CDTF">2025-10-29T19:31:14Z</dcterms:modified>
</cp:coreProperties>
</file>